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890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580890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580890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580890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660B62">
        <w:rPr>
          <w:rFonts w:ascii="Arial" w:hAnsi="Arial" w:cs="Arial"/>
          <w:sz w:val="16"/>
          <w:szCs w:val="16"/>
          <w:lang w:eastAsia="pt-BR"/>
        </w:rPr>
        <w:t>336</w:t>
      </w:r>
      <w:r w:rsidR="00660B62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</w:t>
      </w:r>
      <w:r w:rsidR="00660B62">
        <w:rPr>
          <w:rFonts w:ascii="Arial" w:hAnsi="Arial" w:cs="Arial"/>
          <w:sz w:val="16"/>
          <w:szCs w:val="16"/>
          <w:lang w:eastAsia="pt-BR"/>
        </w:rPr>
        <w:t xml:space="preserve">  28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>
        <w:rPr>
          <w:rFonts w:ascii="Arial" w:hAnsi="Arial" w:cs="Arial"/>
          <w:sz w:val="16"/>
          <w:szCs w:val="16"/>
          <w:lang w:val="pt-BR" w:eastAsia="pt-BR"/>
        </w:rPr>
        <w:t>JULHO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 2016</w:t>
      </w:r>
    </w:p>
    <w:p w:rsidR="00000000" w:rsidRDefault="00580890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left="4962" w:hanging="12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 xml:space="preserve">Publica os Anexos que compõem o Relatório Resumido da          Execução Orçamentária referente ao </w:t>
      </w:r>
      <w:r>
        <w:rPr>
          <w:rFonts w:ascii="Arial" w:hAnsi="Arial" w:cs="Arial"/>
          <w:sz w:val="16"/>
          <w:szCs w:val="16"/>
          <w:lang w:val="pt-BR" w:eastAsia="pt-BR"/>
        </w:rPr>
        <w:t>3</w:t>
      </w:r>
      <w:r>
        <w:rPr>
          <w:rFonts w:ascii="Arial" w:hAnsi="Arial" w:cs="Arial"/>
          <w:sz w:val="16"/>
          <w:szCs w:val="16"/>
          <w:lang w:val="pt-BR" w:eastAsia="pt-BR"/>
        </w:rPr>
        <w:t>° Bimestre de 2016.</w:t>
      </w:r>
    </w:p>
    <w:p w:rsidR="00000000" w:rsidRDefault="00580890">
      <w:pPr>
        <w:ind w:left="4962" w:hanging="12"/>
        <w:jc w:val="both"/>
      </w:pPr>
    </w:p>
    <w:p w:rsidR="00000000" w:rsidRDefault="00580890">
      <w:pPr>
        <w:ind w:left="4962" w:hanging="12"/>
        <w:jc w:val="both"/>
      </w:pPr>
    </w:p>
    <w:p w:rsidR="00000000" w:rsidRDefault="00580890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O Secretário de Estado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da Fazenda,  no uso de suas atribuições legais, que lhe confere o Decreto nº. 2.617/2015,</w:t>
      </w:r>
    </w:p>
    <w:p w:rsidR="00000000" w:rsidRDefault="00580890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580890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Art. 1º – Divulgar os Anexos exigidos pelos arts. 52 e 53, da Lei Complementar n° 101, de 04 de maio de 2000, componentes do Relatório Resumido da Execuç</w:t>
      </w:r>
      <w:r>
        <w:rPr>
          <w:rFonts w:ascii="Arial" w:hAnsi="Arial" w:cs="Arial"/>
          <w:sz w:val="16"/>
          <w:szCs w:val="16"/>
          <w:lang w:val="pt-BR" w:eastAsia="pt-BR"/>
        </w:rPr>
        <w:t xml:space="preserve">ão Orçamentária do </w:t>
      </w:r>
      <w:r>
        <w:rPr>
          <w:rFonts w:ascii="Arial" w:hAnsi="Arial" w:cs="Arial"/>
          <w:sz w:val="16"/>
          <w:szCs w:val="16"/>
          <w:lang w:val="pt-BR" w:eastAsia="pt-BR"/>
        </w:rPr>
        <w:t>3</w:t>
      </w:r>
      <w:r>
        <w:rPr>
          <w:rFonts w:ascii="Arial" w:hAnsi="Arial" w:cs="Arial"/>
          <w:sz w:val="16"/>
          <w:szCs w:val="16"/>
          <w:lang w:val="pt-BR" w:eastAsia="pt-BR"/>
        </w:rPr>
        <w:t>° Bimestre de 2016.</w:t>
      </w:r>
    </w:p>
    <w:p w:rsidR="00000000" w:rsidRDefault="00580890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580890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 xml:space="preserve">Rio Branco-Acre, </w:t>
      </w:r>
      <w:r>
        <w:rPr>
          <w:rFonts w:ascii="Arial" w:hAnsi="Arial" w:cs="Arial"/>
          <w:sz w:val="16"/>
          <w:szCs w:val="16"/>
          <w:lang w:val="pt-BR" w:eastAsia="pt-BR"/>
        </w:rPr>
        <w:t>28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>
        <w:rPr>
          <w:rFonts w:ascii="Arial" w:hAnsi="Arial" w:cs="Arial"/>
          <w:sz w:val="16"/>
          <w:szCs w:val="16"/>
          <w:lang w:val="pt-BR" w:eastAsia="pt-BR"/>
        </w:rPr>
        <w:t>julho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2016.</w:t>
      </w:r>
    </w:p>
    <w:p w:rsidR="00000000" w:rsidRDefault="00580890">
      <w:pPr>
        <w:jc w:val="center"/>
      </w:pPr>
    </w:p>
    <w:p w:rsidR="00000000" w:rsidRDefault="00580890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808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Joaquim Manoel </w:t>
      </w:r>
      <w:proofErr w:type="spellStart"/>
      <w:r>
        <w:rPr>
          <w:rFonts w:ascii="Arial" w:hAnsi="Arial" w:cs="Arial"/>
          <w:sz w:val="16"/>
          <w:szCs w:val="16"/>
        </w:rPr>
        <w:t>Mansour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Macêdo</w:t>
      </w:r>
      <w:proofErr w:type="spellEnd"/>
    </w:p>
    <w:p w:rsidR="00000000" w:rsidRDefault="005808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000000" w:rsidRDefault="00580890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580890">
      <w:pPr>
        <w:jc w:val="center"/>
      </w:pPr>
    </w:p>
    <w:p w:rsidR="00000000" w:rsidRDefault="00580890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</w:t>
      </w: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580890" w:rsidRDefault="00580890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58089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60B62"/>
    <w:rsid w:val="00580890"/>
    <w:rsid w:val="0066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2016-07-28T18:18:00Z</dcterms:created>
  <dcterms:modified xsi:type="dcterms:W3CDTF">2016-07-28T18:18:00Z</dcterms:modified>
</cp:coreProperties>
</file>